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D3ED0" w14:textId="77777777" w:rsidR="003005C2" w:rsidRPr="003005C2" w:rsidRDefault="003005C2" w:rsidP="003005C2">
      <w:pPr>
        <w:shd w:val="clear" w:color="auto" w:fill="FFFFFF"/>
        <w:spacing w:after="100" w:afterAutospacing="1" w:line="240" w:lineRule="auto"/>
        <w:jc w:val="center"/>
        <w:outlineLvl w:val="1"/>
        <w:rPr>
          <w:rFonts w:ascii="inherit" w:eastAsia="Times New Roman" w:hAnsi="inherit" w:cs="Open Sans"/>
          <w:color w:val="005A0D"/>
          <w:kern w:val="0"/>
          <w:sz w:val="36"/>
          <w:szCs w:val="36"/>
          <w:lang w:eastAsia="cs-CZ"/>
          <w14:ligatures w14:val="none"/>
        </w:rPr>
      </w:pPr>
      <w:r w:rsidRPr="003005C2">
        <w:rPr>
          <w:rFonts w:ascii="inherit" w:eastAsia="Times New Roman" w:hAnsi="inherit" w:cs="Open Sans"/>
          <w:color w:val="005A0D"/>
          <w:kern w:val="0"/>
          <w:sz w:val="36"/>
          <w:szCs w:val="36"/>
          <w:lang w:eastAsia="cs-CZ"/>
          <w14:ligatures w14:val="none"/>
        </w:rPr>
        <w:t>3. usnesení z mimořádné RMO ze dne 6. 3. 2015</w:t>
      </w:r>
    </w:p>
    <w:p w14:paraId="5DBFA134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jc w:val="center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b/>
          <w:bCs/>
          <w:color w:val="333333"/>
          <w:kern w:val="0"/>
          <w:lang w:eastAsia="cs-CZ"/>
          <w14:ligatures w14:val="none"/>
        </w:rPr>
        <w:t>U S N E S E N Í</w:t>
      </w:r>
    </w:p>
    <w:p w14:paraId="1B983A75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jc w:val="center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č.39/15</w:t>
      </w:r>
    </w:p>
    <w:p w14:paraId="3A0769EE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jc w:val="center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z 3. mimořádného jednání Rady městského obvodu Ústí nad Labem – Neštěmice,</w:t>
      </w:r>
    </w:p>
    <w:p w14:paraId="4977979E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jc w:val="center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které se konalo dne 6. března 2015 od 13:00 hodin</w:t>
      </w:r>
    </w:p>
    <w:p w14:paraId="0C005F2B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jc w:val="center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u w:val="single"/>
          <w:lang w:eastAsia="cs-CZ"/>
          <w14:ligatures w14:val="none"/>
        </w:rPr>
        <w:t>v zasedací místnosti Úřadu městského obvodu Ústí nad Labem – Neštěmice</w:t>
      </w:r>
    </w:p>
    <w:p w14:paraId="054FB523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</w:t>
      </w:r>
    </w:p>
    <w:p w14:paraId="5DE4C240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b/>
          <w:bCs/>
          <w:color w:val="333333"/>
          <w:kern w:val="0"/>
          <w:lang w:eastAsia="cs-CZ"/>
          <w14:ligatures w14:val="none"/>
        </w:rPr>
        <w:t>39/15</w:t>
      </w:r>
    </w:p>
    <w:p w14:paraId="2BFCF67B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b/>
          <w:bCs/>
          <w:color w:val="333333"/>
          <w:kern w:val="0"/>
          <w:u w:val="single"/>
          <w:lang w:eastAsia="cs-CZ"/>
          <w14:ligatures w14:val="none"/>
        </w:rPr>
        <w:t>Záměr výstavby a provozování souboru podporovaných bytů v budově čp. 242, v ulici 1.Máje v </w:t>
      </w:r>
      <w:proofErr w:type="spellStart"/>
      <w:r w:rsidRPr="003005C2">
        <w:rPr>
          <w:rFonts w:ascii="Open Sans" w:eastAsia="Times New Roman" w:hAnsi="Open Sans" w:cs="Open Sans"/>
          <w:b/>
          <w:bCs/>
          <w:color w:val="333333"/>
          <w:kern w:val="0"/>
          <w:u w:val="single"/>
          <w:lang w:eastAsia="cs-CZ"/>
          <w14:ligatures w14:val="none"/>
        </w:rPr>
        <w:t>k.ú</w:t>
      </w:r>
      <w:proofErr w:type="spellEnd"/>
      <w:r w:rsidRPr="003005C2">
        <w:rPr>
          <w:rFonts w:ascii="Open Sans" w:eastAsia="Times New Roman" w:hAnsi="Open Sans" w:cs="Open Sans"/>
          <w:b/>
          <w:bCs/>
          <w:color w:val="333333"/>
          <w:kern w:val="0"/>
          <w:u w:val="single"/>
          <w:lang w:eastAsia="cs-CZ"/>
          <w14:ligatures w14:val="none"/>
        </w:rPr>
        <w:t>. Krásné Březno</w:t>
      </w:r>
    </w:p>
    <w:p w14:paraId="22888F5F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Rada městského obvodu Ústí nad </w:t>
      </w:r>
      <w:proofErr w:type="gram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Labem - Neštěmice</w:t>
      </w:r>
      <w:proofErr w:type="gram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po projednání:</w:t>
      </w:r>
    </w:p>
    <w:p w14:paraId="6BF0FC50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b/>
          <w:bCs/>
          <w:color w:val="333333"/>
          <w:kern w:val="0"/>
          <w:lang w:eastAsia="cs-CZ"/>
          <w14:ligatures w14:val="none"/>
        </w:rPr>
        <w:t>A) s o u h l a s í</w:t>
      </w:r>
    </w:p>
    <w:p w14:paraId="170C69DF" w14:textId="77777777" w:rsidR="003005C2" w:rsidRPr="003005C2" w:rsidRDefault="003005C2" w:rsidP="003005C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se záměrem výstavby a provozování souboru podporovaných bytů nacházejících se v budově č.p. 242, </w:t>
      </w:r>
      <w:proofErr w:type="spell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k.ú</w:t>
      </w:r>
      <w:proofErr w:type="spell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. Krásné Březno, společností </w:t>
      </w:r>
      <w:proofErr w:type="spell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HANNAinvest</w:t>
      </w:r>
      <w:proofErr w:type="spell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s.r.o., Londýnská 254/7, 120 00 Praha 2, </w:t>
      </w:r>
      <w:proofErr w:type="spell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Vinohrady,IČ</w:t>
      </w:r>
      <w:proofErr w:type="spell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: 289 40 458 s využitím dotace Ministerstva pro místní rozvoj, z programu podpory výstavby podporovaných bytů 2015, za podmínky uzavření smluvního vztahu mezi Městským obvodem Ústí nad Labem - Neštěmice a společností </w:t>
      </w:r>
      <w:proofErr w:type="spell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HANNAinvest</w:t>
      </w:r>
      <w:proofErr w:type="spell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s.r.o., který stanoví, že byty budou využívány pouze jako pečovatelské byty a vstupní byty, které budou využívány pouze pro cílovou skupinu osob v nepříznivé sociální situaci, která prokáže, že je jí poskytována opakovaná dávka v hmotné nouzi nebo že její průměrný čistý měsíční příjem v období 12 kalendářních měsíců před uzavřením nájemní smlouvy nepřesáhl 0,6 násobek průměrné měsíční mzdy.</w:t>
      </w:r>
    </w:p>
    <w:p w14:paraId="52465D90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           Pokud budou užívat vstupní byt i další osoby, </w:t>
      </w:r>
      <w:proofErr w:type="gram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doloží</w:t>
      </w:r>
      <w:proofErr w:type="gram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osoba, s níž má být uzavřena nájemní smlouva, že měsíční průměr součtu čistých příjmů všech členů domácnosti za období 12 kalendářních měsíců před uzavřením nájemní smlouvy nepřesáhl:</w:t>
      </w:r>
    </w:p>
    <w:p w14:paraId="70803713" w14:textId="77777777" w:rsidR="003005C2" w:rsidRPr="003005C2" w:rsidRDefault="003005C2" w:rsidP="003005C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proofErr w:type="gram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0,8 násobek</w:t>
      </w:r>
      <w:proofErr w:type="gram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průměrné měsíční mzdy, jedná-li se o domácnost se 2 členy,</w:t>
      </w:r>
    </w:p>
    <w:p w14:paraId="01CDC4F9" w14:textId="77777777" w:rsidR="003005C2" w:rsidRPr="003005C2" w:rsidRDefault="003005C2" w:rsidP="003005C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proofErr w:type="gram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0,9 násobek</w:t>
      </w:r>
      <w:proofErr w:type="gram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průměrné měsíční mzdy, jedná-li se o domácnost se 3 členy,</w:t>
      </w:r>
    </w:p>
    <w:p w14:paraId="4E0A3BAE" w14:textId="77777777" w:rsidR="003005C2" w:rsidRPr="003005C2" w:rsidRDefault="003005C2" w:rsidP="003005C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proofErr w:type="gram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1,0 násobek</w:t>
      </w:r>
      <w:proofErr w:type="gram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průměrné měsíční mzdy, jedná-li se o domácnost se 4 členy,</w:t>
      </w:r>
    </w:p>
    <w:p w14:paraId="79A05707" w14:textId="77777777" w:rsidR="003005C2" w:rsidRPr="003005C2" w:rsidRDefault="003005C2" w:rsidP="003005C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proofErr w:type="gramStart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1,2 násobek</w:t>
      </w:r>
      <w:proofErr w:type="gramEnd"/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 xml:space="preserve"> průměrné měsíční mzdy, jedná-li se o domácnost s 5 a více členy.</w:t>
      </w:r>
    </w:p>
    <w:p w14:paraId="1737B011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b/>
          <w:bCs/>
          <w:color w:val="333333"/>
          <w:kern w:val="0"/>
          <w:lang w:eastAsia="cs-CZ"/>
          <w14:ligatures w14:val="none"/>
        </w:rPr>
        <w:t>B) u k l á d á</w:t>
      </w:r>
    </w:p>
    <w:p w14:paraId="4E6A2DDA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lastRenderedPageBreak/>
        <w:t>     1. </w:t>
      </w:r>
      <w:r w:rsidRPr="003005C2">
        <w:rPr>
          <w:rFonts w:ascii="Open Sans" w:eastAsia="Times New Roman" w:hAnsi="Open Sans" w:cs="Open Sans"/>
          <w:color w:val="333333"/>
          <w:kern w:val="0"/>
          <w:u w:val="single"/>
          <w:lang w:eastAsia="cs-CZ"/>
          <w14:ligatures w14:val="none"/>
        </w:rPr>
        <w:t xml:space="preserve">Bc. Michalu </w:t>
      </w:r>
      <w:proofErr w:type="spellStart"/>
      <w:r w:rsidRPr="003005C2">
        <w:rPr>
          <w:rFonts w:ascii="Open Sans" w:eastAsia="Times New Roman" w:hAnsi="Open Sans" w:cs="Open Sans"/>
          <w:color w:val="333333"/>
          <w:kern w:val="0"/>
          <w:u w:val="single"/>
          <w:lang w:eastAsia="cs-CZ"/>
          <w14:ligatures w14:val="none"/>
        </w:rPr>
        <w:t>Vrbíčkovi</w:t>
      </w:r>
      <w:proofErr w:type="spellEnd"/>
      <w:r w:rsidRPr="003005C2">
        <w:rPr>
          <w:rFonts w:ascii="Open Sans" w:eastAsia="Times New Roman" w:hAnsi="Open Sans" w:cs="Open Sans"/>
          <w:color w:val="333333"/>
          <w:kern w:val="0"/>
          <w:u w:val="single"/>
          <w:lang w:eastAsia="cs-CZ"/>
          <w14:ligatures w14:val="none"/>
        </w:rPr>
        <w:t xml:space="preserve"> – vedoucímu OSÚOM</w:t>
      </w:r>
    </w:p>
    <w:p w14:paraId="5A6DEE71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        a) informovat žadatele dle bodu A) 1</w:t>
      </w:r>
    </w:p>
    <w:p w14:paraId="4661549E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ind w:left="1418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                                                         termín: do 31. 3. 2015</w:t>
      </w:r>
    </w:p>
    <w:p w14:paraId="1EF81CFF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</w:t>
      </w:r>
    </w:p>
    <w:p w14:paraId="2F7D362F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                </w:t>
      </w:r>
    </w:p>
    <w:p w14:paraId="719470DA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.................................................                                             ...............................................</w:t>
      </w:r>
    </w:p>
    <w:p w14:paraId="66BA5BD8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           Ivana Fišerová                                                                   Yveta Tomková</w:t>
      </w:r>
    </w:p>
    <w:p w14:paraId="16626907" w14:textId="77777777" w:rsidR="003005C2" w:rsidRPr="003005C2" w:rsidRDefault="003005C2" w:rsidP="003005C2">
      <w:pPr>
        <w:shd w:val="clear" w:color="auto" w:fill="FFFFFF"/>
        <w:spacing w:after="100" w:afterAutospacing="1" w:line="312" w:lineRule="atLeast"/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</w:pPr>
      <w:r w:rsidRPr="003005C2">
        <w:rPr>
          <w:rFonts w:ascii="Open Sans" w:eastAsia="Times New Roman" w:hAnsi="Open Sans" w:cs="Open Sans"/>
          <w:color w:val="333333"/>
          <w:kern w:val="0"/>
          <w:lang w:eastAsia="cs-CZ"/>
          <w14:ligatures w14:val="none"/>
        </w:rPr>
        <w:t>            místostarostka                                                                      starostka</w:t>
      </w:r>
    </w:p>
    <w:p w14:paraId="6D1ED86E" w14:textId="77777777" w:rsidR="003005C2" w:rsidRDefault="003005C2"/>
    <w:sectPr w:rsidR="003005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BD0964"/>
    <w:multiLevelType w:val="multilevel"/>
    <w:tmpl w:val="D51C0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B487ABA"/>
    <w:multiLevelType w:val="multilevel"/>
    <w:tmpl w:val="2CC6F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7513393">
    <w:abstractNumId w:val="0"/>
  </w:num>
  <w:num w:numId="2" w16cid:durableId="15373501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5C2"/>
    <w:rsid w:val="00300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B967E"/>
  <w15:chartTrackingRefBased/>
  <w15:docId w15:val="{B9B76BC0-6714-4AFF-9BE5-48506D468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2">
    <w:name w:val="heading 2"/>
    <w:basedOn w:val="Normln"/>
    <w:link w:val="Nadpis2Char"/>
    <w:uiPriority w:val="9"/>
    <w:qFormat/>
    <w:rsid w:val="003005C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3005C2"/>
    <w:rPr>
      <w:rFonts w:ascii="Times New Roman" w:eastAsia="Times New Roman" w:hAnsi="Times New Roman" w:cs="Times New Roman"/>
      <w:b/>
      <w:bCs/>
      <w:kern w:val="0"/>
      <w:sz w:val="36"/>
      <w:szCs w:val="36"/>
      <w:lang w:eastAsia="cs-CZ"/>
      <w14:ligatures w14:val="none"/>
    </w:rPr>
  </w:style>
  <w:style w:type="paragraph" w:styleId="Normlnweb">
    <w:name w:val="Normal (Web)"/>
    <w:basedOn w:val="Normln"/>
    <w:uiPriority w:val="99"/>
    <w:semiHidden/>
    <w:unhideWhenUsed/>
    <w:rsid w:val="003005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styleId="Siln">
    <w:name w:val="Strong"/>
    <w:basedOn w:val="Standardnpsmoodstavce"/>
    <w:uiPriority w:val="22"/>
    <w:qFormat/>
    <w:rsid w:val="003005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67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2042</Characters>
  <Application>Microsoft Office Word</Application>
  <DocSecurity>0</DocSecurity>
  <Lines>17</Lines>
  <Paragraphs>4</Paragraphs>
  <ScaleCrop>false</ScaleCrop>
  <Company>HP Inc.</Company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Lauda Felix</dc:creator>
  <cp:keywords/>
  <dc:description/>
  <cp:lastModifiedBy>Lauda Felix</cp:lastModifiedBy>
  <cp:revision>1</cp:revision>
  <dcterms:created xsi:type="dcterms:W3CDTF">2024-01-10T06:34:00Z</dcterms:created>
  <dcterms:modified xsi:type="dcterms:W3CDTF">2024-01-10T06:35:00Z</dcterms:modified>
</cp:coreProperties>
</file>